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Default="000C4F0B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8F" w:rsidRPr="00AB7D80" w:rsidRDefault="00521A8F" w:rsidP="00521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1A8F" w:rsidRPr="00AB7D80" w:rsidRDefault="00521A8F" w:rsidP="00521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программы среднего (полного) общего образования по технологии, авторской программы Ю.Л.Хотунцева, В.Д.Симоненко «Технология. Трудовое обучение. 5-11 классы», М:  «Просвещение», 2010</w:t>
      </w:r>
    </w:p>
    <w:p w:rsidR="000C4F0B" w:rsidRPr="00AB7D80" w:rsidRDefault="00521A8F" w:rsidP="000C4F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</w:t>
      </w:r>
      <w:r w:rsidR="000C4F0B" w:rsidRPr="00AB7D80">
        <w:rPr>
          <w:rFonts w:ascii="Times New Roman" w:hAnsi="Times New Roman" w:cs="Times New Roman"/>
          <w:sz w:val="28"/>
          <w:szCs w:val="28"/>
        </w:rPr>
        <w:t>Выполнение программы обеспечивается учебником «Технология. 10-11класс» (базовый уровень), Очинин О.П., Матяш Н.В., Симоненко В.Д.,  издательство «Вентана-Граф», 2007</w:t>
      </w:r>
    </w:p>
    <w:p w:rsidR="000C4F0B" w:rsidRPr="00AB7D80" w:rsidRDefault="000C4F0B" w:rsidP="000C4F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80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0C4F0B" w:rsidRPr="00AB7D80" w:rsidRDefault="000C4F0B" w:rsidP="000C4F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заложить основы подготовки учащейся молодёжи к трудовой деятельности в новых экономических условиях; </w:t>
      </w:r>
    </w:p>
    <w:p w:rsidR="000C4F0B" w:rsidRPr="00AB7D80" w:rsidRDefault="000C4F0B" w:rsidP="000C4F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формирование компетентной социально-адаптированной, конкурентно способной, культурно-развитой личности; </w:t>
      </w:r>
    </w:p>
    <w:p w:rsidR="000C4F0B" w:rsidRPr="00AB7D80" w:rsidRDefault="000C4F0B" w:rsidP="000C4F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B42B12" w:rsidRPr="00AB7D80" w:rsidRDefault="00B42B12" w:rsidP="00B42B12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B42B12" w:rsidRPr="00AB7D80" w:rsidRDefault="00521A8F" w:rsidP="00B42B12">
      <w:pPr>
        <w:jc w:val="both"/>
        <w:rPr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 w:rsidR="00B42B12" w:rsidRPr="00AB7D80">
        <w:rPr>
          <w:sz w:val="28"/>
          <w:szCs w:val="28"/>
        </w:rPr>
        <w:t xml:space="preserve">     </w:t>
      </w:r>
    </w:p>
    <w:p w:rsidR="00B42B12" w:rsidRPr="00AB7D80" w:rsidRDefault="00B42B12" w:rsidP="00B42B12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«человек-знаковая с</w:t>
      </w:r>
      <w:r w:rsidR="000C4F0B">
        <w:rPr>
          <w:rFonts w:ascii="Times New Roman" w:hAnsi="Times New Roman" w:cs="Times New Roman"/>
          <w:sz w:val="28"/>
          <w:szCs w:val="28"/>
        </w:rPr>
        <w:t>истема», «человек-художествен</w:t>
      </w:r>
      <w:r w:rsidRPr="00AB7D80">
        <w:rPr>
          <w:rFonts w:ascii="Times New Roman" w:hAnsi="Times New Roman" w:cs="Times New Roman"/>
          <w:sz w:val="28"/>
          <w:szCs w:val="28"/>
        </w:rPr>
        <w:t>ный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521A8F" w:rsidRPr="00AB7D80" w:rsidRDefault="00521A8F" w:rsidP="00521A8F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lastRenderedPageBreak/>
        <w:t xml:space="preserve">        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</w:p>
    <w:p w:rsidR="00521A8F" w:rsidRPr="00AB7D80" w:rsidRDefault="00521A8F" w:rsidP="00521A8F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обучающимся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521A8F" w:rsidRPr="00AB7D80" w:rsidRDefault="00521A8F" w:rsidP="00521A8F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    Выполнение проектов совмещено с предварительным изучением обучающимися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521A8F" w:rsidRPr="00AB7D80" w:rsidRDefault="00521A8F" w:rsidP="00521A8F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 xml:space="preserve">       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</w:p>
    <w:p w:rsidR="00521A8F" w:rsidRPr="00AB7D80" w:rsidRDefault="00521A8F" w:rsidP="00521A8F">
      <w:pPr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Количество часов в год – 34 ч.</w:t>
      </w:r>
    </w:p>
    <w:p w:rsidR="005C49D8" w:rsidRPr="00AB7D80" w:rsidRDefault="00521A8F" w:rsidP="00521A8F">
      <w:pPr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Количество часов в неделю – 1 ч.</w:t>
      </w:r>
    </w:p>
    <w:tbl>
      <w:tblPr>
        <w:tblStyle w:val="a3"/>
        <w:tblW w:w="0" w:type="auto"/>
        <w:tblLook w:val="04A0"/>
      </w:tblPr>
      <w:tblGrid>
        <w:gridCol w:w="940"/>
        <w:gridCol w:w="1075"/>
        <w:gridCol w:w="1802"/>
        <w:gridCol w:w="1075"/>
        <w:gridCol w:w="1802"/>
        <w:gridCol w:w="1075"/>
        <w:gridCol w:w="1802"/>
      </w:tblGrid>
      <w:tr w:rsidR="00521A8F" w:rsidRPr="00AB7D80" w:rsidTr="005C49D8">
        <w:tc>
          <w:tcPr>
            <w:tcW w:w="940" w:type="dxa"/>
            <w:vMerge w:val="restart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</w:tcPr>
          <w:p w:rsidR="00521A8F" w:rsidRPr="00AB7D80" w:rsidRDefault="00521A8F" w:rsidP="004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77" w:type="dxa"/>
            <w:gridSpan w:val="2"/>
          </w:tcPr>
          <w:p w:rsidR="00521A8F" w:rsidRPr="00AB7D80" w:rsidRDefault="00521A8F" w:rsidP="004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Из них контр. работ</w:t>
            </w:r>
          </w:p>
        </w:tc>
        <w:tc>
          <w:tcPr>
            <w:tcW w:w="2877" w:type="dxa"/>
            <w:gridSpan w:val="2"/>
          </w:tcPr>
          <w:p w:rsidR="00521A8F" w:rsidRPr="00AB7D80" w:rsidRDefault="00521A8F" w:rsidP="00480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Из них практич. работ</w:t>
            </w:r>
          </w:p>
        </w:tc>
      </w:tr>
      <w:tr w:rsidR="00521A8F" w:rsidRPr="00AB7D80" w:rsidTr="005C49D8">
        <w:tc>
          <w:tcPr>
            <w:tcW w:w="940" w:type="dxa"/>
            <w:vMerge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Провед.факт.</w:t>
            </w: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Провед.факт.</w:t>
            </w: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Провед.факт.</w:t>
            </w:r>
          </w:p>
        </w:tc>
      </w:tr>
      <w:tr w:rsidR="00521A8F" w:rsidRPr="00AB7D80" w:rsidTr="005C49D8">
        <w:tc>
          <w:tcPr>
            <w:tcW w:w="940" w:type="dxa"/>
          </w:tcPr>
          <w:p w:rsidR="00521A8F" w:rsidRPr="00AB7D80" w:rsidRDefault="00521A8F" w:rsidP="005C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C49D8" w:rsidRPr="00AB7D8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075" w:type="dxa"/>
          </w:tcPr>
          <w:p w:rsidR="00521A8F" w:rsidRPr="00AB7D80" w:rsidRDefault="005C49D8" w:rsidP="005C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C49D8" w:rsidRPr="00AB7D80" w:rsidRDefault="005C49D8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8F" w:rsidRPr="00AB7D80" w:rsidTr="005C49D8">
        <w:tc>
          <w:tcPr>
            <w:tcW w:w="940" w:type="dxa"/>
          </w:tcPr>
          <w:p w:rsidR="00521A8F" w:rsidRPr="00AB7D80" w:rsidRDefault="00521A8F" w:rsidP="005C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C49D8" w:rsidRPr="00AB7D8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075" w:type="dxa"/>
          </w:tcPr>
          <w:p w:rsidR="00521A8F" w:rsidRPr="00AB7D80" w:rsidRDefault="005C49D8" w:rsidP="005C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C49D8" w:rsidRPr="00AB7D80" w:rsidRDefault="005C49D8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A8F" w:rsidRPr="00AB7D80" w:rsidTr="005C49D8">
        <w:tc>
          <w:tcPr>
            <w:tcW w:w="940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5" w:type="dxa"/>
          </w:tcPr>
          <w:p w:rsidR="00521A8F" w:rsidRPr="00AB7D80" w:rsidRDefault="005C49D8" w:rsidP="005C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D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C49D8" w:rsidRPr="00AB7D80" w:rsidRDefault="005C49D8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21A8F" w:rsidRPr="00AB7D80" w:rsidRDefault="00521A8F" w:rsidP="0048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F18" w:rsidRPr="00AB7D80" w:rsidRDefault="00A60F18" w:rsidP="00242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BCB" w:rsidRPr="00AB7D80" w:rsidRDefault="00242BCB" w:rsidP="0024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80">
        <w:rPr>
          <w:rFonts w:ascii="Times New Roman" w:hAnsi="Times New Roman" w:cs="Times New Roman"/>
          <w:b/>
          <w:sz w:val="28"/>
          <w:szCs w:val="28"/>
        </w:rPr>
        <w:lastRenderedPageBreak/>
        <w:t>Перечень знаний и умений, формируемых у учащихся</w:t>
      </w:r>
      <w:r w:rsidR="00B42B12" w:rsidRPr="00AB7D80">
        <w:rPr>
          <w:rFonts w:ascii="Times New Roman" w:hAnsi="Times New Roman" w:cs="Times New Roman"/>
          <w:b/>
          <w:sz w:val="28"/>
          <w:szCs w:val="28"/>
        </w:rPr>
        <w:t xml:space="preserve"> 10 класса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80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виды современных технологий;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развитие технологий в современном мире;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понятие интеллектуальной собственности;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методы решения творческих задач;</w:t>
      </w:r>
    </w:p>
    <w:p w:rsidR="00242BCB" w:rsidRPr="00AB7D80" w:rsidRDefault="00AC7A67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основные способы проектирования;</w:t>
      </w:r>
    </w:p>
    <w:p w:rsidR="00AC7A67" w:rsidRPr="00AB7D80" w:rsidRDefault="00AC7A67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алгоритм дизайна;</w:t>
      </w:r>
    </w:p>
    <w:p w:rsidR="00AC7A67" w:rsidRPr="00AB7D80" w:rsidRDefault="00AC7A67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основы проектирования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80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выдвигать деловые идеи;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изучать конъюнктуру рынка, определять себестоимость произведенной продукции, разрабатывать бизнес-план;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соблюдать правила безопасности труда;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правильно и красиво располагать текстовый и цифровой материал, контролировать качество выполняемых работ;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оформлять и составлять простейшие деловые документы;</w:t>
      </w:r>
    </w:p>
    <w:p w:rsidR="00242BCB" w:rsidRPr="00AB7D80" w:rsidRDefault="00242BCB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использовать законы композиции при создании графических объектов;</w:t>
      </w:r>
    </w:p>
    <w:p w:rsidR="00AC7A67" w:rsidRPr="00AB7D80" w:rsidRDefault="00AC7A67" w:rsidP="00242BCB">
      <w:pPr>
        <w:jc w:val="both"/>
        <w:rPr>
          <w:rFonts w:ascii="Times New Roman" w:hAnsi="Times New Roman" w:cs="Times New Roman"/>
          <w:sz w:val="28"/>
          <w:szCs w:val="28"/>
        </w:rPr>
      </w:pPr>
      <w:r w:rsidRPr="00AB7D80">
        <w:rPr>
          <w:rFonts w:ascii="Times New Roman" w:hAnsi="Times New Roman" w:cs="Times New Roman"/>
          <w:sz w:val="28"/>
          <w:szCs w:val="28"/>
        </w:rPr>
        <w:t>делать экономический расчет, анализировать результаты проектной деятельности.</w:t>
      </w:r>
    </w:p>
    <w:p w:rsidR="00AB7D80" w:rsidRPr="00AB7D80" w:rsidRDefault="00AB7D80" w:rsidP="00B4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0" w:rsidRPr="00AB7D80" w:rsidRDefault="00AB7D80" w:rsidP="00B4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0" w:rsidRPr="00AB7D80" w:rsidRDefault="00AB7D80" w:rsidP="00B4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0" w:rsidRPr="00AB7D80" w:rsidRDefault="00AB7D80" w:rsidP="00B4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0" w:rsidRPr="00AB7D80" w:rsidRDefault="00AB7D80" w:rsidP="00B4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D80" w:rsidRPr="00AB7D80" w:rsidRDefault="00AB7D80" w:rsidP="00B4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rPr>
          <w:rFonts w:ascii="Arial" w:hAnsi="Arial" w:cs="Arial"/>
          <w:b/>
          <w:sz w:val="28"/>
          <w:szCs w:val="28"/>
        </w:rPr>
      </w:pPr>
      <w:r w:rsidRPr="00AC3788">
        <w:rPr>
          <w:b/>
          <w:sz w:val="28"/>
          <w:szCs w:val="28"/>
        </w:rPr>
        <w:lastRenderedPageBreak/>
        <w:t xml:space="preserve">                                               С</w:t>
      </w:r>
      <w:r w:rsidRPr="00AC3788">
        <w:rPr>
          <w:rStyle w:val="c0"/>
          <w:b/>
          <w:bCs/>
          <w:iCs/>
          <w:sz w:val="28"/>
          <w:szCs w:val="28"/>
        </w:rPr>
        <w:t>одержание программы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</w:t>
      </w:r>
    </w:p>
    <w:p w:rsidR="000C4F0B" w:rsidRPr="00AC3788" w:rsidRDefault="000C4F0B" w:rsidP="000C4F0B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rPr>
          <w:rFonts w:ascii="Arial" w:hAnsi="Arial" w:cs="Arial"/>
          <w:b/>
          <w:sz w:val="28"/>
          <w:szCs w:val="28"/>
        </w:rPr>
      </w:pPr>
      <w:r w:rsidRPr="00AC3788">
        <w:rPr>
          <w:rStyle w:val="c0"/>
          <w:b/>
          <w:bCs/>
          <w:iCs/>
          <w:sz w:val="28"/>
          <w:szCs w:val="28"/>
        </w:rPr>
        <w:t>Производство, труд и технологии ( 16  часов)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rPr>
          <w:rFonts w:ascii="Arial" w:hAnsi="Arial" w:cs="Arial"/>
          <w:b/>
          <w:i/>
          <w:sz w:val="28"/>
          <w:szCs w:val="28"/>
        </w:rPr>
      </w:pPr>
      <w:r w:rsidRPr="00AC3788">
        <w:rPr>
          <w:rStyle w:val="c0"/>
          <w:b/>
          <w:bCs/>
          <w:i/>
          <w:iCs/>
          <w:sz w:val="28"/>
          <w:szCs w:val="28"/>
        </w:rPr>
        <w:t>Технологии в современном мире  (12 ч)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Взаимовлияние уровня развития науки, техники и технологии и рынка товаров и услуг. Научные открытия, оказавшие значительное влияние на развитие технологий.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 Возрастание роли информационных технологий.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</w:t>
      </w:r>
      <w:r w:rsidRPr="00AC3788">
        <w:rPr>
          <w:rStyle w:val="c0"/>
          <w:iCs/>
          <w:sz w:val="28"/>
          <w:szCs w:val="28"/>
        </w:rPr>
        <w:tab/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 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</w:t>
      </w:r>
      <w:r w:rsidRPr="00AC3788">
        <w:rPr>
          <w:rStyle w:val="c0"/>
          <w:iCs/>
          <w:sz w:val="28"/>
          <w:szCs w:val="28"/>
        </w:rPr>
        <w:tab/>
        <w:t>Хозяйственная деятельность человека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экологических последствий хозяйственной деятельности. Методы и средства оценки экологического состояния окружающей среды.  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28"/>
          <w:szCs w:val="28"/>
        </w:rPr>
      </w:pPr>
      <w:r w:rsidRPr="00AC3788">
        <w:rPr>
          <w:rStyle w:val="c0"/>
          <w:i/>
          <w:iCs/>
          <w:sz w:val="28"/>
          <w:szCs w:val="28"/>
        </w:rPr>
        <w:t>Практические работы.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lastRenderedPageBreak/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C3788">
        <w:rPr>
          <w:sz w:val="28"/>
          <w:szCs w:val="28"/>
        </w:rPr>
        <w:t>Альтернативные источники энергии. Экологическое сознание и мораль.  Перспективные направления развития сов</w:t>
      </w:r>
      <w:r>
        <w:rPr>
          <w:sz w:val="28"/>
          <w:szCs w:val="28"/>
        </w:rPr>
        <w:t>ременных технологий. Нанотехнол</w:t>
      </w:r>
      <w:r w:rsidRPr="00AC3788">
        <w:rPr>
          <w:sz w:val="28"/>
          <w:szCs w:val="28"/>
        </w:rPr>
        <w:t>огии. Информационные технологии. Электротехнологии. Новые принципы организации современного производства. Автоматизация технологических процессов.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b/>
          <w:i/>
          <w:sz w:val="28"/>
          <w:szCs w:val="28"/>
        </w:rPr>
      </w:pPr>
      <w:r w:rsidRPr="00AC3788">
        <w:rPr>
          <w:b/>
          <w:i/>
          <w:sz w:val="28"/>
          <w:szCs w:val="28"/>
        </w:rPr>
        <w:t>Методы решения творческих задач (4 ч)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360"/>
        <w:jc w:val="both"/>
        <w:rPr>
          <w:rStyle w:val="c0"/>
          <w:iCs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Этапы решения творческой задачи. Виды упражнений для развития творческих способностей и повышения эффективности творческой деятельности.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sz w:val="28"/>
          <w:szCs w:val="28"/>
        </w:rPr>
      </w:pP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AC3788">
        <w:rPr>
          <w:rStyle w:val="c0"/>
          <w:b/>
          <w:iCs/>
          <w:sz w:val="28"/>
          <w:szCs w:val="28"/>
        </w:rPr>
        <w:t>2.</w:t>
      </w:r>
      <w:r w:rsidRPr="00AC3788">
        <w:rPr>
          <w:rStyle w:val="c0"/>
          <w:iCs/>
          <w:sz w:val="28"/>
          <w:szCs w:val="28"/>
        </w:rPr>
        <w:t xml:space="preserve"> </w:t>
      </w:r>
      <w:r w:rsidRPr="00AC3788">
        <w:rPr>
          <w:rStyle w:val="c0"/>
          <w:b/>
          <w:bCs/>
          <w:iCs/>
          <w:sz w:val="28"/>
          <w:szCs w:val="28"/>
        </w:rPr>
        <w:t>Технология проектирования и создания материальных объектов или услуг (9 ч)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Практические работы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Варианты объектов труда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Объекты инновационной деятельности: оборудование, инструменты, интерьер, одежда и др.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информации. Эксперимент как способ получения новой информации. Способы хранения информации. Проблемы хранения информации на электронных носителях. Использование опросов для определения потребительских качеств инновационных продуктов. Бизнес-план как способ экономического обоснования проекта. Стадии и этапы разработки. Порядок контроля и приемки. 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28"/>
          <w:szCs w:val="28"/>
        </w:rPr>
      </w:pPr>
      <w:r w:rsidRPr="00AC3788">
        <w:rPr>
          <w:rStyle w:val="c0"/>
          <w:i/>
          <w:iCs/>
          <w:sz w:val="28"/>
          <w:szCs w:val="28"/>
        </w:rPr>
        <w:t>Практические работы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lastRenderedPageBreak/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28"/>
          <w:szCs w:val="28"/>
        </w:rPr>
      </w:pPr>
      <w:r w:rsidRPr="00AC3788">
        <w:rPr>
          <w:rStyle w:val="c0"/>
          <w:i/>
          <w:iCs/>
          <w:sz w:val="28"/>
          <w:szCs w:val="28"/>
        </w:rPr>
        <w:t>Варианты объектов труда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Объекты пр</w:t>
      </w:r>
      <w:r>
        <w:rPr>
          <w:rStyle w:val="c0"/>
          <w:iCs/>
          <w:sz w:val="28"/>
          <w:szCs w:val="28"/>
        </w:rPr>
        <w:t>оектной деятельности школьников.</w:t>
      </w:r>
      <w:r w:rsidRPr="00AC3788">
        <w:rPr>
          <w:rStyle w:val="c0"/>
          <w:iCs/>
          <w:sz w:val="28"/>
          <w:szCs w:val="28"/>
        </w:rPr>
        <w:t xml:space="preserve"> </w:t>
      </w:r>
      <w:r w:rsidRPr="00AC3788">
        <w:rPr>
          <w:rStyle w:val="c0"/>
          <w:bCs/>
          <w:iCs/>
          <w:sz w:val="28"/>
          <w:szCs w:val="28"/>
        </w:rPr>
        <w:t xml:space="preserve">Нормативные документы и их роль в проектировании. Проектная документация. </w:t>
      </w:r>
      <w:r w:rsidRPr="00AC3788">
        <w:rPr>
          <w:rStyle w:val="c0"/>
          <w:iCs/>
          <w:sz w:val="28"/>
          <w:szCs w:val="28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28"/>
          <w:szCs w:val="28"/>
        </w:rPr>
      </w:pPr>
      <w:r w:rsidRPr="00AC3788">
        <w:rPr>
          <w:rStyle w:val="c0"/>
          <w:i/>
          <w:iCs/>
          <w:sz w:val="28"/>
          <w:szCs w:val="28"/>
        </w:rPr>
        <w:t>Варианты объектов труда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Эскизные проекты школьников в рамках выполняемого проекта</w:t>
      </w:r>
      <w:r>
        <w:rPr>
          <w:rStyle w:val="c0"/>
          <w:iCs/>
          <w:sz w:val="28"/>
          <w:szCs w:val="28"/>
        </w:rPr>
        <w:t xml:space="preserve">. </w:t>
      </w:r>
      <w:r w:rsidRPr="00AC3788">
        <w:rPr>
          <w:rStyle w:val="c0"/>
          <w:iCs/>
          <w:sz w:val="28"/>
          <w:szCs w:val="28"/>
        </w:rPr>
        <w:t>Учебные задачи.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</w:t>
      </w:r>
    </w:p>
    <w:p w:rsidR="000C4F0B" w:rsidRPr="00AC3788" w:rsidRDefault="000C4F0B" w:rsidP="000C4F0B">
      <w:pPr>
        <w:pStyle w:val="c7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AC3788">
        <w:rPr>
          <w:b/>
          <w:sz w:val="28"/>
          <w:szCs w:val="28"/>
        </w:rPr>
        <w:t>Творческая проектная деятельность (9 ч)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 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 Применение интуитивных и алгоритмических методов поиска решений для нахождения различных вариантов</w:t>
      </w:r>
      <w:r>
        <w:rPr>
          <w:rStyle w:val="c0"/>
          <w:iCs/>
          <w:sz w:val="28"/>
          <w:szCs w:val="28"/>
        </w:rPr>
        <w:t>,</w:t>
      </w:r>
      <w:r w:rsidRPr="00AC3788">
        <w:rPr>
          <w:rStyle w:val="c0"/>
          <w:iCs/>
          <w:sz w:val="28"/>
          <w:szCs w:val="28"/>
        </w:rPr>
        <w:t xml:space="preserve"> выполняемых школьниками проектов. 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28"/>
          <w:szCs w:val="28"/>
        </w:rPr>
      </w:pPr>
      <w:r w:rsidRPr="00AC3788">
        <w:rPr>
          <w:rStyle w:val="c0"/>
          <w:i/>
          <w:iCs/>
          <w:sz w:val="28"/>
          <w:szCs w:val="28"/>
        </w:rPr>
        <w:t>Варианты объектов труда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Проектные задания школьников. Сборники учебных заданий и упражнений.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bCs/>
          <w:iCs/>
          <w:sz w:val="28"/>
          <w:szCs w:val="28"/>
        </w:rPr>
        <w:t>Анализ результатов проектной деятельности.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Методы оценки качества материального объекта или услуги, технологического процесса и результатов проектной  деятельности. Экспертная оценка. Проведение испытаний модели или объекта. Оценка достоверности полученных результатов.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rFonts w:ascii="Arial" w:hAnsi="Arial" w:cs="Arial"/>
          <w:i/>
          <w:sz w:val="28"/>
          <w:szCs w:val="28"/>
        </w:rPr>
      </w:pPr>
      <w:r w:rsidRPr="00AC3788">
        <w:rPr>
          <w:rStyle w:val="c0"/>
          <w:i/>
          <w:iCs/>
          <w:sz w:val="28"/>
          <w:szCs w:val="28"/>
        </w:rPr>
        <w:t>Практические работы</w:t>
      </w:r>
    </w:p>
    <w:p w:rsidR="000C4F0B" w:rsidRPr="00AC3788" w:rsidRDefault="000C4F0B" w:rsidP="000C4F0B">
      <w:pPr>
        <w:pStyle w:val="c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C3788">
        <w:rPr>
          <w:rStyle w:val="c0"/>
          <w:iCs/>
          <w:sz w:val="28"/>
          <w:szCs w:val="28"/>
        </w:rPr>
        <w:t>Подготовка различных форм презентации результатов собственной проектной деятельности. Компьютерная презентация</w:t>
      </w:r>
    </w:p>
    <w:p w:rsidR="000C4F0B" w:rsidRPr="00AC3788" w:rsidRDefault="000C4F0B" w:rsidP="000C4F0B">
      <w:pPr>
        <w:rPr>
          <w:sz w:val="28"/>
          <w:szCs w:val="28"/>
        </w:rPr>
      </w:pPr>
      <w:r w:rsidRPr="00AC3788">
        <w:rPr>
          <w:b/>
          <w:sz w:val="28"/>
          <w:szCs w:val="28"/>
        </w:rPr>
        <w:t xml:space="preserve"> </w:t>
      </w:r>
    </w:p>
    <w:p w:rsidR="00B42B12" w:rsidRDefault="00B42B12">
      <w:pPr>
        <w:rPr>
          <w:rFonts w:ascii="Times New Roman" w:hAnsi="Times New Roman" w:cs="Times New Roman"/>
          <w:sz w:val="28"/>
          <w:szCs w:val="28"/>
        </w:rPr>
      </w:pPr>
    </w:p>
    <w:p w:rsidR="000C4F0B" w:rsidRDefault="000C4F0B">
      <w:pPr>
        <w:rPr>
          <w:rFonts w:ascii="Times New Roman" w:hAnsi="Times New Roman" w:cs="Times New Roman"/>
          <w:sz w:val="28"/>
          <w:szCs w:val="28"/>
        </w:rPr>
      </w:pPr>
    </w:p>
    <w:p w:rsidR="000C4F0B" w:rsidRDefault="000C4F0B">
      <w:pPr>
        <w:rPr>
          <w:rFonts w:ascii="Times New Roman" w:hAnsi="Times New Roman" w:cs="Times New Roman"/>
          <w:sz w:val="28"/>
          <w:szCs w:val="28"/>
        </w:rPr>
      </w:pPr>
    </w:p>
    <w:p w:rsidR="000C4F0B" w:rsidRDefault="000C4F0B">
      <w:pPr>
        <w:rPr>
          <w:rFonts w:ascii="Times New Roman" w:hAnsi="Times New Roman" w:cs="Times New Roman"/>
          <w:sz w:val="28"/>
          <w:szCs w:val="28"/>
        </w:rPr>
      </w:pPr>
    </w:p>
    <w:p w:rsidR="000C4F0B" w:rsidRDefault="000C4F0B">
      <w:pPr>
        <w:rPr>
          <w:rFonts w:ascii="Times New Roman" w:hAnsi="Times New Roman" w:cs="Times New Roman"/>
          <w:sz w:val="28"/>
          <w:szCs w:val="28"/>
        </w:rPr>
      </w:pPr>
    </w:p>
    <w:p w:rsidR="000C4F0B" w:rsidRPr="000C4F0B" w:rsidRDefault="000C4F0B" w:rsidP="000C4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F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0C4F0B" w:rsidRPr="000C4F0B" w:rsidRDefault="000C4F0B" w:rsidP="000C4F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48"/>
        <w:gridCol w:w="2111"/>
      </w:tblGrid>
      <w:tr w:rsidR="000C4F0B" w:rsidRPr="000C4F0B" w:rsidTr="00A55568">
        <w:trPr>
          <w:trHeight w:val="8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C4F0B" w:rsidRPr="000C4F0B" w:rsidTr="00A55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Производство, труд и технологии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C4F0B" w:rsidRPr="000C4F0B" w:rsidTr="00A55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решения творческих задач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4F0B" w:rsidRPr="000C4F0B" w:rsidTr="00A55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проектирования и создания материальных объектов или услуг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4F0B" w:rsidRPr="000C4F0B" w:rsidTr="00A55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проектная деятельность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C4F0B" w:rsidRPr="000C4F0B" w:rsidTr="000C4F0B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0C4F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B" w:rsidRPr="000C4F0B" w:rsidRDefault="000C4F0B" w:rsidP="00A55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4F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C4F0B" w:rsidRPr="000C4F0B" w:rsidRDefault="000C4F0B" w:rsidP="000C4F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F0B" w:rsidRDefault="000C4F0B">
      <w:pPr>
        <w:rPr>
          <w:rFonts w:ascii="Times New Roman" w:hAnsi="Times New Roman" w:cs="Times New Roman"/>
          <w:sz w:val="28"/>
          <w:szCs w:val="28"/>
        </w:rPr>
        <w:sectPr w:rsidR="000C4F0B" w:rsidSect="005C49D8">
          <w:foot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C4F0B" w:rsidRPr="00AB7D80" w:rsidRDefault="000C4F0B" w:rsidP="008764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F0B" w:rsidRPr="00AB7D80" w:rsidSect="0087644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4E" w:rsidRDefault="0084374E" w:rsidP="000C4F0B">
      <w:pPr>
        <w:spacing w:after="0" w:line="240" w:lineRule="auto"/>
      </w:pPr>
      <w:r>
        <w:separator/>
      </w:r>
    </w:p>
  </w:endnote>
  <w:endnote w:type="continuationSeparator" w:id="1">
    <w:p w:rsidR="0084374E" w:rsidRDefault="0084374E" w:rsidP="000C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2367"/>
      <w:docPartObj>
        <w:docPartGallery w:val="Page Numbers (Bottom of Page)"/>
        <w:docPartUnique/>
      </w:docPartObj>
    </w:sdtPr>
    <w:sdtContent>
      <w:p w:rsidR="000C4F0B" w:rsidRDefault="00CB1DEB">
        <w:pPr>
          <w:pStyle w:val="a7"/>
          <w:jc w:val="right"/>
        </w:pPr>
        <w:fldSimple w:instr=" PAGE   \* MERGEFORMAT ">
          <w:r w:rsidR="00876445">
            <w:rPr>
              <w:noProof/>
            </w:rPr>
            <w:t>9</w:t>
          </w:r>
        </w:fldSimple>
      </w:p>
    </w:sdtContent>
  </w:sdt>
  <w:p w:rsidR="000C4F0B" w:rsidRDefault="000C4F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4E" w:rsidRDefault="0084374E" w:rsidP="000C4F0B">
      <w:pPr>
        <w:spacing w:after="0" w:line="240" w:lineRule="auto"/>
      </w:pPr>
      <w:r>
        <w:separator/>
      </w:r>
    </w:p>
  </w:footnote>
  <w:footnote w:type="continuationSeparator" w:id="1">
    <w:p w:rsidR="0084374E" w:rsidRDefault="0084374E" w:rsidP="000C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A68"/>
    <w:multiLevelType w:val="hybridMultilevel"/>
    <w:tmpl w:val="D968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2230"/>
    <w:multiLevelType w:val="hybridMultilevel"/>
    <w:tmpl w:val="8F52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54A24"/>
    <w:multiLevelType w:val="hybridMultilevel"/>
    <w:tmpl w:val="FA427D0E"/>
    <w:lvl w:ilvl="0" w:tplc="FDDC93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0C45"/>
    <w:multiLevelType w:val="hybridMultilevel"/>
    <w:tmpl w:val="EF0654AC"/>
    <w:lvl w:ilvl="0" w:tplc="0598E5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A8F"/>
    <w:rsid w:val="000C4F0B"/>
    <w:rsid w:val="0012570B"/>
    <w:rsid w:val="001922BB"/>
    <w:rsid w:val="00221A9B"/>
    <w:rsid w:val="00242BCB"/>
    <w:rsid w:val="003E0EFA"/>
    <w:rsid w:val="00454AB0"/>
    <w:rsid w:val="004B7629"/>
    <w:rsid w:val="00521A8F"/>
    <w:rsid w:val="00573A1C"/>
    <w:rsid w:val="005C49D8"/>
    <w:rsid w:val="0084374E"/>
    <w:rsid w:val="00876445"/>
    <w:rsid w:val="008A7C4D"/>
    <w:rsid w:val="00934778"/>
    <w:rsid w:val="00A60F18"/>
    <w:rsid w:val="00AB7D80"/>
    <w:rsid w:val="00AC7A67"/>
    <w:rsid w:val="00B42B12"/>
    <w:rsid w:val="00CB1DEB"/>
    <w:rsid w:val="00D05526"/>
    <w:rsid w:val="00D70F4E"/>
    <w:rsid w:val="00DB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9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F0B"/>
  </w:style>
  <w:style w:type="paragraph" w:styleId="a7">
    <w:name w:val="footer"/>
    <w:basedOn w:val="a"/>
    <w:link w:val="a8"/>
    <w:uiPriority w:val="99"/>
    <w:unhideWhenUsed/>
    <w:rsid w:val="000C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F0B"/>
  </w:style>
  <w:style w:type="paragraph" w:customStyle="1" w:styleId="c7">
    <w:name w:val="c7"/>
    <w:basedOn w:val="a"/>
    <w:rsid w:val="000C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4F0B"/>
  </w:style>
  <w:style w:type="paragraph" w:styleId="a9">
    <w:name w:val="Body Text"/>
    <w:basedOn w:val="a"/>
    <w:link w:val="aa"/>
    <w:uiPriority w:val="99"/>
    <w:rsid w:val="000C4F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C4F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C4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Sanday</cp:lastModifiedBy>
  <cp:revision>12</cp:revision>
  <cp:lastPrinted>2015-10-11T15:38:00Z</cp:lastPrinted>
  <dcterms:created xsi:type="dcterms:W3CDTF">2013-10-08T14:00:00Z</dcterms:created>
  <dcterms:modified xsi:type="dcterms:W3CDTF">2017-10-28T15:25:00Z</dcterms:modified>
</cp:coreProperties>
</file>