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9E" w:rsidRDefault="00B9479E" w:rsidP="00B9479E">
      <w:pPr>
        <w:tabs>
          <w:tab w:val="left" w:pos="900"/>
        </w:tabs>
        <w:jc w:val="center"/>
        <w:rPr>
          <w:b/>
          <w:sz w:val="20"/>
          <w:szCs w:val="20"/>
        </w:rPr>
      </w:pPr>
    </w:p>
    <w:p w:rsidR="00B9479E" w:rsidRDefault="00B9479E" w:rsidP="00B9479E">
      <w:pPr>
        <w:tabs>
          <w:tab w:val="left" w:pos="900"/>
        </w:tabs>
        <w:jc w:val="center"/>
        <w:rPr>
          <w:b/>
          <w:sz w:val="20"/>
          <w:szCs w:val="20"/>
        </w:rPr>
      </w:pPr>
    </w:p>
    <w:p w:rsidR="00B9479E" w:rsidRDefault="00B9479E" w:rsidP="00B9479E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прохождении педагогическими работниками муниципального бюджетного дошкольного образовательного учреждения «Детский сад № 55 «Богатырь» комбинированного вида города Белово» курсов повышения квалификации, курсовой переподготовки</w:t>
      </w:r>
    </w:p>
    <w:p w:rsidR="00B9479E" w:rsidRDefault="00B9479E" w:rsidP="00B9479E">
      <w:pPr>
        <w:jc w:val="center"/>
        <w:rPr>
          <w:b/>
          <w:sz w:val="20"/>
          <w:szCs w:val="20"/>
        </w:rPr>
      </w:pPr>
    </w:p>
    <w:tbl>
      <w:tblPr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3402"/>
        <w:gridCol w:w="1985"/>
        <w:gridCol w:w="4536"/>
        <w:gridCol w:w="2977"/>
      </w:tblGrid>
      <w:tr w:rsidR="00B9479E" w:rsidTr="00E71B0C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</w:t>
            </w:r>
          </w:p>
        </w:tc>
      </w:tr>
      <w:tr w:rsidR="00B9479E" w:rsidTr="00E71B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79E" w:rsidRDefault="00B9479E" w:rsidP="00E71B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79E" w:rsidRDefault="00B9479E" w:rsidP="00E71B0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79E" w:rsidRDefault="00B9479E" w:rsidP="00E71B0C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курсах</w:t>
            </w:r>
            <w:proofErr w:type="gramEnd"/>
            <w:r>
              <w:rPr>
                <w:b/>
                <w:sz w:val="20"/>
                <w:szCs w:val="20"/>
              </w:rPr>
              <w:t xml:space="preserve"> повышения квалификации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переподготовки</w:t>
            </w:r>
          </w:p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Норкина Наталья Леонидовна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заведующий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Кемерово,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2011 «Дошкольное образование в современных условиях»,72 часа;</w:t>
            </w:r>
          </w:p>
          <w:p w:rsidR="00B9479E" w:rsidRDefault="00B9479E" w:rsidP="00E71B0C">
            <w:r>
              <w:rPr>
                <w:sz w:val="22"/>
                <w:szCs w:val="22"/>
              </w:rPr>
              <w:t xml:space="preserve">автономная некоммерческая организация  «Центр образования взрослых», КРИПК и </w:t>
            </w:r>
          </w:p>
          <w:p w:rsidR="00B9479E" w:rsidRDefault="00B9479E" w:rsidP="00E71B0C">
            <w:r>
              <w:rPr>
                <w:sz w:val="22"/>
                <w:szCs w:val="22"/>
              </w:rPr>
              <w:t>ПРО, «Менеджмент в социальной сфере», 504 часа, договор № 278 от 15.05.2012 года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дата окончания обучения сентябрь 2013 года  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proofErr w:type="spellStart"/>
            <w:r>
              <w:rPr>
                <w:sz w:val="22"/>
                <w:szCs w:val="22"/>
              </w:rPr>
              <w:t>Кандакова</w:t>
            </w:r>
            <w:proofErr w:type="spellEnd"/>
            <w:r>
              <w:rPr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Кемерово,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2013, «Управление в системе образования», 144 часа.</w:t>
            </w:r>
          </w:p>
          <w:p w:rsidR="00B9479E" w:rsidRDefault="00B9479E" w:rsidP="00E71B0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rPr>
          <w:trHeight w:val="10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Ардашева Елена Александровна</w:t>
            </w:r>
          </w:p>
          <w:p w:rsidR="00B9479E" w:rsidRDefault="00B9479E" w:rsidP="00E71B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Кемерово,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2013</w:t>
            </w:r>
          </w:p>
          <w:p w:rsidR="00B9479E" w:rsidRDefault="00B9479E" w:rsidP="00E71B0C">
            <w:r>
              <w:rPr>
                <w:sz w:val="22"/>
                <w:szCs w:val="22"/>
              </w:rPr>
              <w:t>«Теория и практика дошкольного образования», 126 часов.</w:t>
            </w:r>
          </w:p>
          <w:p w:rsidR="00B9479E" w:rsidRDefault="00B9479E" w:rsidP="00E71B0C"/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proofErr w:type="spellStart"/>
            <w:r>
              <w:rPr>
                <w:sz w:val="22"/>
                <w:szCs w:val="22"/>
              </w:rPr>
              <w:t>Буглеева</w:t>
            </w:r>
            <w:proofErr w:type="spellEnd"/>
            <w:r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Кемерово,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2011 «Теория и практика дошкольного образования», 144 часа.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roofErr w:type="spellStart"/>
            <w:r>
              <w:rPr>
                <w:sz w:val="22"/>
                <w:szCs w:val="22"/>
              </w:rPr>
              <w:t>Бродовская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 xml:space="preserve">Кемерово, 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2010, «Теория и практика музыкального воспитания в системе дошкольного образования», 144 часа.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roofErr w:type="spellStart"/>
            <w:r>
              <w:rPr>
                <w:sz w:val="22"/>
                <w:szCs w:val="22"/>
              </w:rPr>
              <w:t>Боголей</w:t>
            </w:r>
            <w:proofErr w:type="spellEnd"/>
            <w:r>
              <w:rPr>
                <w:sz w:val="22"/>
                <w:szCs w:val="22"/>
              </w:rPr>
              <w:t xml:space="preserve"> Валентина Викторовна</w:t>
            </w:r>
          </w:p>
          <w:p w:rsidR="00B9479E" w:rsidRDefault="00B9479E" w:rsidP="00E71B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Кемерово,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2008</w:t>
            </w:r>
          </w:p>
          <w:p w:rsidR="00B9479E" w:rsidRDefault="00B9479E" w:rsidP="00E71B0C">
            <w:r>
              <w:rPr>
                <w:sz w:val="22"/>
                <w:szCs w:val="22"/>
              </w:rPr>
              <w:t>«Теория и практика дошкольного образования», 126 часов.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Винникова</w:t>
            </w:r>
            <w:proofErr w:type="spellEnd"/>
            <w:r>
              <w:rPr>
                <w:sz w:val="22"/>
                <w:szCs w:val="22"/>
              </w:rPr>
              <w:t xml:space="preserve"> Жанна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 xml:space="preserve">Кемерово,  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2014</w:t>
            </w:r>
            <w:r>
              <w:rPr>
                <w:sz w:val="22"/>
                <w:szCs w:val="22"/>
              </w:rPr>
              <w:t>, «Теория и практика дошкольного образования»,</w:t>
            </w:r>
          </w:p>
          <w:p w:rsidR="00B9479E" w:rsidRDefault="00B9479E" w:rsidP="00E71B0C">
            <w:r>
              <w:rPr>
                <w:sz w:val="22"/>
                <w:szCs w:val="22"/>
              </w:rPr>
              <w:t>144 часа.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Галкина Татьяна Александровна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 xml:space="preserve">Кемерово,  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2010, «Теория и практика дошкольного образования», 144 часа.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roofErr w:type="spellStart"/>
            <w:r>
              <w:rPr>
                <w:sz w:val="22"/>
                <w:szCs w:val="22"/>
              </w:rPr>
              <w:t>Гальцова</w:t>
            </w:r>
            <w:proofErr w:type="spellEnd"/>
            <w:r>
              <w:rPr>
                <w:sz w:val="22"/>
                <w:szCs w:val="22"/>
              </w:rPr>
              <w:t xml:space="preserve"> Валентина Николаевна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 xml:space="preserve">Кемерово,  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2013, «Теория и практика дошкольного образования», 144 часа.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 xml:space="preserve"> Иванова Елена Артуровна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 xml:space="preserve">Кемерово,  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2013, «Теория и практика дошкольного образования», 126 часов.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Климович Татьяна Викторовна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Высшее, Томский государственный педагогический университет, «Психология», 2004;</w:t>
            </w:r>
          </w:p>
          <w:p w:rsidR="00B9479E" w:rsidRDefault="00B9479E" w:rsidP="00E71B0C">
            <w:r>
              <w:rPr>
                <w:sz w:val="22"/>
                <w:szCs w:val="22"/>
              </w:rPr>
              <w:t xml:space="preserve">автономная некоммерческая организация  «Центр образования взрослых», КРИПК и </w:t>
            </w:r>
          </w:p>
          <w:p w:rsidR="00B9479E" w:rsidRDefault="00B9479E" w:rsidP="00E71B0C">
            <w:proofErr w:type="gramStart"/>
            <w:r>
              <w:rPr>
                <w:sz w:val="22"/>
                <w:szCs w:val="22"/>
              </w:rPr>
              <w:t>ПРО</w:t>
            </w:r>
            <w:proofErr w:type="gramEnd"/>
            <w:r>
              <w:rPr>
                <w:sz w:val="22"/>
                <w:szCs w:val="22"/>
              </w:rPr>
              <w:t>, «</w:t>
            </w:r>
            <w:proofErr w:type="gramStart"/>
            <w:r>
              <w:rPr>
                <w:sz w:val="22"/>
                <w:szCs w:val="22"/>
              </w:rPr>
              <w:t>Дошкольная</w:t>
            </w:r>
            <w:proofErr w:type="gramEnd"/>
            <w:r>
              <w:rPr>
                <w:sz w:val="22"/>
                <w:szCs w:val="22"/>
              </w:rPr>
              <w:t xml:space="preserve">  педагогика и психология», 504 часа, договор № 318 от 14.05.2012 ,дата окончания обучения сентябрь 2013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Кулакова Лариса Юрьевна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Кемерово,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2012</w:t>
            </w:r>
          </w:p>
          <w:p w:rsidR="00B9479E" w:rsidRDefault="00B9479E" w:rsidP="00E71B0C">
            <w:proofErr w:type="gramStart"/>
            <w:r>
              <w:rPr>
                <w:sz w:val="22"/>
                <w:szCs w:val="22"/>
              </w:rPr>
              <w:t>«Теория и практика дошкольного образования» (программы:</w:t>
            </w:r>
            <w:proofErr w:type="gramEnd"/>
            <w:r>
              <w:rPr>
                <w:sz w:val="22"/>
                <w:szCs w:val="22"/>
              </w:rPr>
              <w:t xml:space="preserve"> «Радуга», </w:t>
            </w:r>
            <w:r>
              <w:rPr>
                <w:sz w:val="22"/>
                <w:szCs w:val="22"/>
              </w:rPr>
              <w:lastRenderedPageBreak/>
              <w:t>«Программа воспитания и обучения в  детском саду», «Детский сад-дом радости, «Детство», 136 часов.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Лазарева Ирина Викторовна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 xml:space="preserve">Кемерово,  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2014, «Теория и практика дошкольного образования»,</w:t>
            </w:r>
          </w:p>
          <w:p w:rsidR="00B9479E" w:rsidRDefault="00B9479E" w:rsidP="00E71B0C">
            <w:r>
              <w:rPr>
                <w:sz w:val="22"/>
                <w:szCs w:val="22"/>
              </w:rPr>
              <w:t>144 часа.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Ли Оксана Владимировна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 xml:space="preserve">Кемерово, 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2012, «Теория и практика дошкольного образования», 144 часа.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Новикова Наталья Михайловна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 xml:space="preserve">Кемерово, </w:t>
            </w:r>
          </w:p>
          <w:p w:rsidR="00B9479E" w:rsidRDefault="00B9479E" w:rsidP="00E71B0C">
            <w:proofErr w:type="gramStart"/>
            <w:r>
              <w:rPr>
                <w:sz w:val="22"/>
                <w:szCs w:val="22"/>
              </w:rPr>
              <w:t>КРИПК и ПРО, 2012, «Теория и практика дошкольного образования (программы: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«Радуга», «Программа воспитания и обучения в  детском саду», «Детский сад-дом радости, «Детство»), 120 часов.</w:t>
            </w:r>
            <w:proofErr w:type="gramEnd"/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Проскурина Татьяна Геннадьевна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Кемерово,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2012 «</w:t>
            </w: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основы системы образования», 144 часа.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Романова Мария Владимировна</w:t>
            </w:r>
          </w:p>
          <w:p w:rsidR="00B9479E" w:rsidRDefault="00B9479E" w:rsidP="00E71B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 xml:space="preserve">молодой специалист,  Белово, ГОУ СПО </w:t>
            </w:r>
            <w:proofErr w:type="spellStart"/>
            <w:r>
              <w:rPr>
                <w:sz w:val="22"/>
                <w:szCs w:val="22"/>
              </w:rPr>
              <w:t>Беловский</w:t>
            </w:r>
            <w:proofErr w:type="spellEnd"/>
            <w:r>
              <w:rPr>
                <w:sz w:val="22"/>
                <w:szCs w:val="22"/>
              </w:rPr>
              <w:t xml:space="preserve"> педагогический колледж, «Дошкольное образование», 2009.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roofErr w:type="spellStart"/>
            <w:r>
              <w:rPr>
                <w:sz w:val="22"/>
                <w:szCs w:val="22"/>
              </w:rPr>
              <w:t>Самбуракова</w:t>
            </w:r>
            <w:proofErr w:type="spellEnd"/>
            <w:r>
              <w:rPr>
                <w:sz w:val="22"/>
                <w:szCs w:val="22"/>
              </w:rPr>
              <w:t xml:space="preserve"> Надежда Анатольевна 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учитель - логопед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roofErr w:type="gramStart"/>
            <w:r>
              <w:t>Высшее</w:t>
            </w:r>
            <w:proofErr w:type="gramEnd"/>
            <w:r>
              <w:t xml:space="preserve">, Кемеровский государственный университет,1989, учитель русского </w:t>
            </w:r>
          </w:p>
          <w:p w:rsidR="00B9479E" w:rsidRDefault="00B9479E" w:rsidP="00E71B0C">
            <w:r>
              <w:t xml:space="preserve">языка и литературы», </w:t>
            </w:r>
          </w:p>
          <w:p w:rsidR="00B9479E" w:rsidRDefault="00B9479E" w:rsidP="00E71B0C">
            <w:r>
              <w:t>Томский педагогический университет, 2009,  «Логопедия», 510 часов;</w:t>
            </w:r>
          </w:p>
          <w:p w:rsidR="00B9479E" w:rsidRDefault="00B9479E" w:rsidP="00E71B0C"/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Сергеева Галина Александровна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 xml:space="preserve">Кемерово,  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2013, «Теория и практика дошкольного образования»,</w:t>
            </w:r>
          </w:p>
          <w:p w:rsidR="00B9479E" w:rsidRDefault="00B9479E" w:rsidP="00E71B0C">
            <w:r>
              <w:rPr>
                <w:sz w:val="22"/>
                <w:szCs w:val="22"/>
              </w:rPr>
              <w:t>144 часа.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Соснина Наталья Анатольевна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 xml:space="preserve">Кемерово, 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2010, «Теория и практика дошкольного образования», 144 часа.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 xml:space="preserve">Соловьева Ольга Валерьевна 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  <w:p w:rsidR="00B9479E" w:rsidRDefault="00B9479E" w:rsidP="00E71B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 xml:space="preserve">Кемерово, 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2008, «Теория и практика дошкольного образования», 126 часов.</w:t>
            </w:r>
          </w:p>
          <w:p w:rsidR="00B9479E" w:rsidRDefault="00B9479E" w:rsidP="00E71B0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proofErr w:type="spellStart"/>
            <w:r>
              <w:rPr>
                <w:sz w:val="22"/>
                <w:szCs w:val="22"/>
              </w:rPr>
              <w:t>Турлак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учитель - логопед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t>, Кемеровский государственный университет, 2004, «Учитель русского языка и литературы»;</w:t>
            </w:r>
          </w:p>
          <w:p w:rsidR="00B9479E" w:rsidRDefault="00B9479E" w:rsidP="00E71B0C">
            <w:r>
              <w:t>Томский педагогический университет, 2009,  «Логопедия», 510 часов;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 xml:space="preserve"> </w:t>
            </w:r>
          </w:p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Филатова Галина Васильевна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  <w:p w:rsidR="00B9479E" w:rsidRDefault="00B9479E" w:rsidP="00E71B0C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 xml:space="preserve">Кемерово, 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2010, «Теория и практика дошкольного образования», 144 часа.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roofErr w:type="spellStart"/>
            <w:r>
              <w:rPr>
                <w:sz w:val="22"/>
                <w:szCs w:val="22"/>
              </w:rPr>
              <w:t>Хамитова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r>
              <w:rPr>
                <w:sz w:val="22"/>
                <w:szCs w:val="22"/>
              </w:rPr>
              <w:t xml:space="preserve"> Кемерово, 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2010, «Теория и практика дошкольного образования», 144 часа.</w:t>
            </w:r>
          </w:p>
          <w:p w:rsidR="00B9479E" w:rsidRDefault="00B9479E" w:rsidP="00E71B0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  <w:tr w:rsidR="00B9479E" w:rsidTr="00E71B0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>
            <w:proofErr w:type="spellStart"/>
            <w:r>
              <w:rPr>
                <w:sz w:val="22"/>
                <w:szCs w:val="22"/>
              </w:rPr>
              <w:t>Шахаева</w:t>
            </w:r>
            <w:proofErr w:type="spellEnd"/>
            <w:r>
              <w:rPr>
                <w:sz w:val="22"/>
                <w:szCs w:val="22"/>
              </w:rPr>
              <w:t xml:space="preserve"> Марина Викторовна</w:t>
            </w:r>
          </w:p>
          <w:p w:rsidR="00B9479E" w:rsidRDefault="00B9479E" w:rsidP="00E71B0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79E" w:rsidRDefault="00B9479E" w:rsidP="00E71B0C">
            <w:r>
              <w:rPr>
                <w:sz w:val="22"/>
                <w:szCs w:val="22"/>
              </w:rPr>
              <w:t>Кемерово,</w:t>
            </w:r>
          </w:p>
          <w:p w:rsidR="00B9479E" w:rsidRDefault="00B9479E" w:rsidP="00E71B0C">
            <w:r>
              <w:rPr>
                <w:sz w:val="22"/>
                <w:szCs w:val="22"/>
              </w:rPr>
              <w:t>КРИПК и ПРО, 2013</w:t>
            </w:r>
          </w:p>
          <w:p w:rsidR="00B9479E" w:rsidRDefault="00B9479E" w:rsidP="00E71B0C">
            <w:r>
              <w:rPr>
                <w:sz w:val="22"/>
                <w:szCs w:val="22"/>
              </w:rPr>
              <w:t>«Теория и практика дошкольного образования», 126 часов.</w:t>
            </w:r>
          </w:p>
          <w:p w:rsidR="00B9479E" w:rsidRDefault="00B9479E" w:rsidP="00E71B0C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79E" w:rsidRDefault="00B9479E" w:rsidP="00E71B0C"/>
        </w:tc>
      </w:tr>
    </w:tbl>
    <w:p w:rsidR="00B9479E" w:rsidRDefault="00B9479E" w:rsidP="00B9479E"/>
    <w:p w:rsidR="00B9479E" w:rsidRDefault="00B9479E" w:rsidP="00B9479E"/>
    <w:p w:rsidR="00D45BBF" w:rsidRDefault="00D45BBF"/>
    <w:sectPr w:rsidR="00D45BBF" w:rsidSect="004D1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6E37"/>
    <w:multiLevelType w:val="hybridMultilevel"/>
    <w:tmpl w:val="024E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79E"/>
    <w:rsid w:val="008F7E79"/>
    <w:rsid w:val="00B9479E"/>
    <w:rsid w:val="00D4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4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666</Words>
  <Characters>3801</Characters>
  <Application>Microsoft Office Word</Application>
  <DocSecurity>0</DocSecurity>
  <Lines>31</Lines>
  <Paragraphs>8</Paragraphs>
  <ScaleCrop>false</ScaleCrop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2014-09-18T06:22:00Z</dcterms:created>
  <dcterms:modified xsi:type="dcterms:W3CDTF">2014-09-18T06:28:00Z</dcterms:modified>
</cp:coreProperties>
</file>