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48" w:rsidRDefault="00251A48" w:rsidP="00251A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-227965</wp:posOffset>
            </wp:positionH>
            <wp:positionV relativeFrom="margin">
              <wp:posOffset>247650</wp:posOffset>
            </wp:positionV>
            <wp:extent cx="6328410" cy="8698230"/>
            <wp:effectExtent l="0" t="0" r="0" b="7620"/>
            <wp:wrapSquare wrapText="bothSides"/>
            <wp:docPr id="2" name="Рисунок 2" descr="C:\Users\Заведующий\Pictures\2016-08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Pictures\2016-08-05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6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A48" w:rsidRDefault="00251A48" w:rsidP="00ED67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1AA0" w:rsidRPr="00E517E6" w:rsidRDefault="00441AA0" w:rsidP="00441AA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203" w:line="230" w:lineRule="exact"/>
        <w:ind w:left="20"/>
        <w:rPr>
          <w:sz w:val="28"/>
          <w:szCs w:val="28"/>
        </w:rPr>
      </w:pPr>
      <w:bookmarkStart w:id="0" w:name="bookmark0"/>
      <w:bookmarkStart w:id="1" w:name="_GoBack"/>
      <w:bookmarkEnd w:id="1"/>
      <w:r w:rsidRPr="00E517E6">
        <w:rPr>
          <w:rStyle w:val="11"/>
          <w:b/>
          <w:bCs/>
          <w:color w:val="000000"/>
          <w:sz w:val="28"/>
          <w:szCs w:val="28"/>
        </w:rPr>
        <w:lastRenderedPageBreak/>
        <w:t>Общие положения</w:t>
      </w:r>
      <w:bookmarkEnd w:id="0"/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1. Настоящий Порядок приема на </w:t>
      </w:r>
      <w:proofErr w:type="gramStart"/>
      <w:r w:rsidRPr="00E517E6">
        <w:rPr>
          <w:rStyle w:val="13"/>
          <w:color w:val="000000"/>
          <w:sz w:val="28"/>
          <w:szCs w:val="28"/>
        </w:rPr>
        <w:t>обучение по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 дошкольное образовательное учреждение «Детский сад № 47 «Золотой ключик города Белово», осуществляющее образовательную деятельность по образовательным программам дошкольного образования (далее - ДОУ).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1.2. 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53, ст. 7598;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2013,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19, ст. 2326;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23, ст. 2878;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27, ст. 3462;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30, ст. 4036;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48, ст. 6165; 2014,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6, ст. 562, ст. 566) и настоящим Порядком.</w:t>
      </w:r>
      <w:proofErr w:type="gramEnd"/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1. 3. Правила приема в ДОУ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1. 4. Правила приема в ДОУ должны обеспечивать прием в образовательную организацию всех граждан, имеющих право на получение дошкольного образования, а так же проживающих на территории, за которой закреплено ДОУ (далее - закрепленная территория)</w:t>
      </w:r>
    </w:p>
    <w:p w:rsidR="00441AA0" w:rsidRPr="00E517E6" w:rsidRDefault="00441AA0" w:rsidP="00441AA0">
      <w:pPr>
        <w:pStyle w:val="af6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275"/>
        <w:ind w:left="20" w:right="20" w:firstLine="54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 xml:space="preserve">В приеме в ДОУ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53, ст. 7598; 2013,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19, ст. 2326;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23, ст. 2878;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27, ст. 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3462;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30, ст. 4036;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48, ст. 6165; 2014,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6, ст. 562, ст. 566).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города Белово.</w:t>
      </w:r>
    </w:p>
    <w:p w:rsidR="00441AA0" w:rsidRPr="00E517E6" w:rsidRDefault="00441AA0" w:rsidP="00441AA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after="203" w:line="230" w:lineRule="exact"/>
        <w:ind w:left="20"/>
        <w:rPr>
          <w:sz w:val="28"/>
          <w:szCs w:val="28"/>
        </w:rPr>
      </w:pPr>
      <w:bookmarkStart w:id="2" w:name="bookmark1"/>
      <w:r w:rsidRPr="00E517E6">
        <w:rPr>
          <w:rStyle w:val="11"/>
          <w:b/>
          <w:bCs/>
          <w:color w:val="000000"/>
          <w:sz w:val="28"/>
          <w:szCs w:val="28"/>
        </w:rPr>
        <w:t>Порядок приема (зачисления) детей в ДОУ</w:t>
      </w:r>
      <w:bookmarkEnd w:id="2"/>
    </w:p>
    <w:p w:rsidR="00441AA0" w:rsidRPr="00E517E6" w:rsidRDefault="00441AA0" w:rsidP="00441AA0">
      <w:pPr>
        <w:pStyle w:val="af6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Порядок приема детей в ДОУ в </w:t>
      </w:r>
      <w:proofErr w:type="gramStart"/>
      <w:r w:rsidRPr="00E517E6">
        <w:rPr>
          <w:rStyle w:val="13"/>
          <w:color w:val="000000"/>
          <w:sz w:val="28"/>
          <w:szCs w:val="28"/>
        </w:rPr>
        <w:t>части, не противоречащей законодательству об образовании определяется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Учредителем и закреплено в Уставе ДОУ,</w:t>
      </w:r>
    </w:p>
    <w:p w:rsidR="00441AA0" w:rsidRPr="00E517E6" w:rsidRDefault="00441AA0" w:rsidP="00441AA0">
      <w:pPr>
        <w:pStyle w:val="af6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Прием в ДОУ осуществляется в течение всего календарного года при наличии свободных мест.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rStyle w:val="13"/>
          <w:color w:val="000000"/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 xml:space="preserve">2.3 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Федерации, 2002, </w:t>
      </w:r>
      <w:r w:rsidRPr="00E517E6">
        <w:rPr>
          <w:rStyle w:val="13"/>
          <w:color w:val="000000"/>
          <w:sz w:val="28"/>
          <w:szCs w:val="28"/>
          <w:lang w:val="en-US"/>
        </w:rPr>
        <w:t>N</w:t>
      </w:r>
      <w:r w:rsidRPr="00E517E6">
        <w:rPr>
          <w:rStyle w:val="13"/>
          <w:color w:val="000000"/>
          <w:sz w:val="28"/>
          <w:szCs w:val="28"/>
        </w:rPr>
        <w:t xml:space="preserve"> 30, ст. 3032).</w:t>
      </w:r>
      <w:proofErr w:type="gramEnd"/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805"/>
        </w:tabs>
        <w:spacing w:before="0"/>
        <w:ind w:lef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lastRenderedPageBreak/>
        <w:t>а)</w:t>
      </w:r>
      <w:r w:rsidRPr="00E517E6">
        <w:rPr>
          <w:rStyle w:val="13"/>
          <w:color w:val="000000"/>
          <w:sz w:val="28"/>
          <w:szCs w:val="28"/>
        </w:rPr>
        <w:tab/>
        <w:t>фамилия, имя, отчество (последнее - при наличии) ребенка;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814"/>
        </w:tabs>
        <w:spacing w:before="0"/>
        <w:ind w:lef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б)</w:t>
      </w:r>
      <w:r w:rsidRPr="00E517E6">
        <w:rPr>
          <w:rStyle w:val="13"/>
          <w:color w:val="000000"/>
          <w:sz w:val="28"/>
          <w:szCs w:val="28"/>
        </w:rPr>
        <w:tab/>
        <w:t>дата и место рождения ребенка;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937"/>
        </w:tabs>
        <w:spacing w:before="0"/>
        <w:ind w:left="20" w:right="20" w:firstLine="54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>в)</w:t>
      </w:r>
      <w:r w:rsidRPr="00E517E6">
        <w:rPr>
          <w:rStyle w:val="13"/>
          <w:color w:val="000000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441AA0" w:rsidRPr="00E517E6" w:rsidRDefault="00441AA0" w:rsidP="00441AA0">
      <w:pPr>
        <w:pStyle w:val="af6"/>
        <w:shd w:val="clear" w:color="auto" w:fill="auto"/>
        <w:tabs>
          <w:tab w:val="left" w:pos="800"/>
        </w:tabs>
        <w:spacing w:before="0"/>
        <w:ind w:lef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г)</w:t>
      </w:r>
      <w:r w:rsidRPr="00E517E6">
        <w:rPr>
          <w:rStyle w:val="13"/>
          <w:color w:val="000000"/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834"/>
        </w:tabs>
        <w:spacing w:before="0"/>
        <w:ind w:lef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д)</w:t>
      </w:r>
      <w:r w:rsidRPr="00E517E6">
        <w:rPr>
          <w:rStyle w:val="13"/>
          <w:color w:val="000000"/>
          <w:sz w:val="28"/>
          <w:szCs w:val="28"/>
        </w:rPr>
        <w:tab/>
        <w:t>контактные телефоны родителей (законных представителей) ребенка.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Примерная форма заявления размещена на информационном стенде и на официальном сайте ДОУ в сети Интернет.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Для приема в ДОУ: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932"/>
        </w:tabs>
        <w:spacing w:before="0"/>
        <w:ind w:left="20" w:right="20" w:firstLine="54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>а)</w:t>
      </w:r>
      <w:r w:rsidRPr="00E517E6">
        <w:rPr>
          <w:rStyle w:val="13"/>
          <w:color w:val="000000"/>
          <w:sz w:val="28"/>
          <w:szCs w:val="28"/>
        </w:rPr>
        <w:tab/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41AA0" w:rsidRPr="00E517E6" w:rsidRDefault="00441AA0" w:rsidP="00441AA0">
      <w:pPr>
        <w:pStyle w:val="af6"/>
        <w:shd w:val="clear" w:color="auto" w:fill="auto"/>
        <w:tabs>
          <w:tab w:val="left" w:pos="894"/>
        </w:tabs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б)</w:t>
      </w:r>
      <w:r w:rsidRPr="00E517E6">
        <w:rPr>
          <w:rStyle w:val="13"/>
          <w:color w:val="000000"/>
          <w:sz w:val="28"/>
          <w:szCs w:val="28"/>
        </w:rP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Копии предъявляемых при приеме документов хранятся в ДОУ на время обучения ребенка.</w:t>
      </w:r>
    </w:p>
    <w:p w:rsidR="00441AA0" w:rsidRPr="00E517E6" w:rsidRDefault="00441AA0" w:rsidP="00441AA0">
      <w:pPr>
        <w:pStyle w:val="af6"/>
        <w:numPr>
          <w:ilvl w:val="1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540"/>
        <w:rPr>
          <w:rStyle w:val="13"/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</w:t>
      </w:r>
      <w:proofErr w:type="gramStart"/>
      <w:r w:rsidRPr="00E517E6">
        <w:rPr>
          <w:rStyle w:val="13"/>
          <w:color w:val="000000"/>
          <w:sz w:val="28"/>
          <w:szCs w:val="28"/>
        </w:rPr>
        <w:t>о-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педагогической комиссии.</w:t>
      </w:r>
    </w:p>
    <w:p w:rsidR="00441AA0" w:rsidRPr="00E517E6" w:rsidRDefault="00441AA0" w:rsidP="00441AA0">
      <w:pPr>
        <w:pStyle w:val="af6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540"/>
        <w:rPr>
          <w:rStyle w:val="13"/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441AA0" w:rsidRPr="00E517E6" w:rsidRDefault="00441AA0" w:rsidP="00441AA0">
      <w:pPr>
        <w:pStyle w:val="af6"/>
        <w:numPr>
          <w:ilvl w:val="1"/>
          <w:numId w:val="5"/>
        </w:numPr>
        <w:shd w:val="clear" w:color="auto" w:fill="auto"/>
        <w:spacing w:before="0"/>
        <w:ind w:right="20" w:firstLine="0"/>
        <w:rPr>
          <w:rStyle w:val="13"/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 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360" w:right="20" w:firstLine="0"/>
        <w:rPr>
          <w:sz w:val="28"/>
          <w:szCs w:val="28"/>
        </w:rPr>
      </w:pPr>
      <w:r w:rsidRPr="00E517E6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41AA0" w:rsidRPr="00E517E6" w:rsidRDefault="00441AA0" w:rsidP="00441AA0">
      <w:pPr>
        <w:pStyle w:val="af6"/>
        <w:shd w:val="clear" w:color="auto" w:fill="auto"/>
        <w:tabs>
          <w:tab w:val="left" w:pos="978"/>
        </w:tabs>
        <w:spacing w:before="0"/>
        <w:ind w:firstLine="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2.7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 В</w:t>
      </w:r>
      <w:proofErr w:type="gramEnd"/>
      <w:r w:rsidRPr="00E517E6">
        <w:rPr>
          <w:rStyle w:val="13"/>
          <w:color w:val="000000"/>
          <w:sz w:val="28"/>
          <w:szCs w:val="28"/>
        </w:rPr>
        <w:t>не очереди в ДОУ принимаются: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40" w:right="1360"/>
        <w:jc w:val="left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дети прокуроров, в соответствии с Федеральным законом от 17.01.1992 № 2202-1 «О прокуратуре Российской </w:t>
      </w:r>
      <w:r w:rsidRPr="00E517E6">
        <w:rPr>
          <w:rStyle w:val="13"/>
          <w:color w:val="000000"/>
          <w:sz w:val="28"/>
          <w:szCs w:val="28"/>
        </w:rPr>
        <w:lastRenderedPageBreak/>
        <w:t>Федерации»;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судей в соответствии с Законом Российской Федерации от 26.06.1992 № 3132</w:t>
      </w:r>
      <w:r w:rsidRPr="00E517E6">
        <w:rPr>
          <w:rStyle w:val="13"/>
          <w:color w:val="000000"/>
          <w:sz w:val="28"/>
          <w:szCs w:val="28"/>
        </w:rPr>
        <w:softHyphen/>
        <w:t>1 «О статусе судей в Российской Федерации»;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Российской Федерации от 09.02.2004 № 65 « 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proofErr w:type="spellStart"/>
      <w:r w:rsidRPr="00E517E6">
        <w:rPr>
          <w:rStyle w:val="13"/>
          <w:color w:val="000000"/>
          <w:sz w:val="28"/>
          <w:szCs w:val="28"/>
        </w:rPr>
        <w:t>Кавказкого</w:t>
      </w:r>
      <w:proofErr w:type="spellEnd"/>
      <w:r w:rsidRPr="00E517E6">
        <w:rPr>
          <w:rStyle w:val="13"/>
          <w:color w:val="000000"/>
          <w:sz w:val="28"/>
          <w:szCs w:val="28"/>
        </w:rPr>
        <w:t xml:space="preserve"> региона Российской Федерации»;</w:t>
      </w:r>
      <w:proofErr w:type="gramEnd"/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0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2.8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 В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случае отсутствия свободных мест в ДОУ на день поступления заявления от родителя (законного представителя) ребенка, имеющего право на зачисление в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441AA0" w:rsidRPr="00E517E6" w:rsidRDefault="00441AA0" w:rsidP="00441AA0">
      <w:pPr>
        <w:pStyle w:val="af6"/>
        <w:numPr>
          <w:ilvl w:val="1"/>
          <w:numId w:val="7"/>
        </w:numPr>
        <w:shd w:val="clear" w:color="auto" w:fill="auto"/>
        <w:tabs>
          <w:tab w:val="left" w:pos="994"/>
        </w:tabs>
        <w:spacing w:before="0"/>
        <w:ind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В Учреждение в первую очередь принимаются дети следующих категорий граждан: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из многодетных семей (семей, имеющих в своем составе 3-х и более детей в возрасте до 18 лет, в том числе усыновленных и приемных);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дети военнослужащих по месту жительства их семей (кроме указанных в </w:t>
      </w:r>
      <w:proofErr w:type="spellStart"/>
      <w:r w:rsidRPr="00E517E6">
        <w:rPr>
          <w:rStyle w:val="13"/>
          <w:color w:val="000000"/>
          <w:sz w:val="28"/>
          <w:szCs w:val="28"/>
        </w:rPr>
        <w:t>п.п</w:t>
      </w:r>
      <w:proofErr w:type="spellEnd"/>
      <w:r w:rsidRPr="00E517E6">
        <w:rPr>
          <w:rStyle w:val="13"/>
          <w:color w:val="000000"/>
          <w:sz w:val="28"/>
          <w:szCs w:val="28"/>
        </w:rPr>
        <w:t>. «д» п.3.5 настоящих Правил) в соответствии с Федеральным законом от 27.05.1998 № 76-ФЗ « О статусе военнослужащих»;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740" w:right="2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, </w:t>
      </w:r>
      <w:proofErr w:type="gramStart"/>
      <w:r w:rsidRPr="00E517E6">
        <w:rPr>
          <w:rStyle w:val="13"/>
          <w:color w:val="000000"/>
          <w:sz w:val="28"/>
          <w:szCs w:val="28"/>
        </w:rPr>
        <w:t xml:space="preserve"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 w:rsidRPr="00E517E6">
        <w:rPr>
          <w:rStyle w:val="13"/>
          <w:color w:val="000000"/>
          <w:sz w:val="28"/>
          <w:szCs w:val="28"/>
        </w:rPr>
        <w:lastRenderedPageBreak/>
        <w:t>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законом от 07.02.2011 № 3-ФЗ «О полиции»;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78" w:lineRule="exact"/>
        <w:ind w:left="740" w:right="20"/>
        <w:rPr>
          <w:sz w:val="28"/>
          <w:szCs w:val="28"/>
        </w:rPr>
      </w:pPr>
      <w:proofErr w:type="gramStart"/>
      <w:r w:rsidRPr="00E517E6">
        <w:rPr>
          <w:rStyle w:val="13"/>
          <w:color w:val="000000"/>
          <w:sz w:val="28"/>
          <w:szCs w:val="28"/>
        </w:rPr>
        <w:t>детям сотрудников органов по контролю за оборотом наркотических 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соответствии с Федеральным законом №283 ФЗ от 30.12.2012 г. « 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  <w:proofErr w:type="gramEnd"/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детям сотрудников органов уголовно - исполнительной системы, в первоочередном порядке, в соответствии с Федеральным Законом №283 ФЗ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детям сотрудников федеральной противопожарной службы Государственной противопожарной службы, в первоочередном порядке, в соответствии с Федеральный закон №283 ФЗ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41AA0" w:rsidRPr="00E517E6" w:rsidRDefault="00441AA0" w:rsidP="00441AA0">
      <w:pPr>
        <w:pStyle w:val="af6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740"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 ДОУ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441AA0" w:rsidRPr="00E517E6" w:rsidRDefault="00441AA0" w:rsidP="00441AA0">
      <w:pPr>
        <w:pStyle w:val="af6"/>
        <w:numPr>
          <w:ilvl w:val="1"/>
          <w:numId w:val="6"/>
        </w:numPr>
        <w:shd w:val="clear" w:color="auto" w:fill="auto"/>
        <w:tabs>
          <w:tab w:val="left" w:pos="1124"/>
        </w:tabs>
        <w:spacing w:before="0"/>
        <w:ind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В случае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 уполномоченному ДОУ подлинники документов, подтверждающих это право (подлинник и копия).</w:t>
      </w:r>
    </w:p>
    <w:p w:rsidR="00441AA0" w:rsidRPr="00E517E6" w:rsidRDefault="00441AA0" w:rsidP="00441AA0">
      <w:pPr>
        <w:pStyle w:val="af6"/>
        <w:numPr>
          <w:ilvl w:val="1"/>
          <w:numId w:val="6"/>
        </w:numPr>
        <w:shd w:val="clear" w:color="auto" w:fill="auto"/>
        <w:tabs>
          <w:tab w:val="left" w:pos="1177"/>
        </w:tabs>
        <w:spacing w:before="0"/>
        <w:ind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В случаях недостоверности </w:t>
      </w:r>
      <w:proofErr w:type="gramStart"/>
      <w:r w:rsidRPr="00E517E6">
        <w:rPr>
          <w:rStyle w:val="13"/>
          <w:color w:val="000000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ДОУ ребенку предоставляется</w:t>
      </w:r>
      <w:proofErr w:type="gramEnd"/>
      <w:r w:rsidRPr="00E517E6">
        <w:rPr>
          <w:rStyle w:val="13"/>
          <w:color w:val="000000"/>
          <w:sz w:val="28"/>
          <w:szCs w:val="28"/>
        </w:rPr>
        <w:t xml:space="preserve"> место на общих основаниях.</w:t>
      </w:r>
    </w:p>
    <w:p w:rsidR="00441AA0" w:rsidRPr="00E517E6" w:rsidRDefault="00441AA0" w:rsidP="00441AA0">
      <w:pPr>
        <w:pStyle w:val="af6"/>
        <w:numPr>
          <w:ilvl w:val="1"/>
          <w:numId w:val="6"/>
        </w:numPr>
        <w:shd w:val="clear" w:color="auto" w:fill="auto"/>
        <w:tabs>
          <w:tab w:val="left" w:pos="1249"/>
        </w:tabs>
        <w:spacing w:before="0"/>
        <w:ind w:right="2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ДОУ и на официальном сайте образовательной организации в сети Интернет. Факт ознакомления </w:t>
      </w:r>
      <w:r w:rsidRPr="00E517E6">
        <w:rPr>
          <w:rStyle w:val="13"/>
          <w:color w:val="000000"/>
          <w:sz w:val="28"/>
          <w:szCs w:val="28"/>
        </w:rPr>
        <w:lastRenderedPageBreak/>
        <w:t>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2.11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441AA0" w:rsidRPr="00E517E6" w:rsidRDefault="00441AA0" w:rsidP="00441AA0">
      <w:pPr>
        <w:pStyle w:val="af6"/>
        <w:numPr>
          <w:ilvl w:val="0"/>
          <w:numId w:val="4"/>
        </w:numPr>
        <w:shd w:val="clear" w:color="auto" w:fill="auto"/>
        <w:tabs>
          <w:tab w:val="left" w:pos="1302"/>
        </w:tabs>
        <w:spacing w:before="0"/>
        <w:ind w:left="20" w:right="20" w:firstLine="56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2.3 настоящего Порядка,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441AA0" w:rsidRPr="00E517E6" w:rsidRDefault="00441AA0" w:rsidP="00441AA0">
      <w:pPr>
        <w:pStyle w:val="af6"/>
        <w:numPr>
          <w:ilvl w:val="0"/>
          <w:numId w:val="4"/>
        </w:numPr>
        <w:shd w:val="clear" w:color="auto" w:fill="auto"/>
        <w:tabs>
          <w:tab w:val="left" w:pos="1143"/>
        </w:tabs>
        <w:spacing w:before="0"/>
        <w:ind w:left="20" w:right="20" w:firstLine="56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После приема документов, указанных в пункте 2.3 настоящего Порядка,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41AA0" w:rsidRPr="00E517E6" w:rsidRDefault="00441AA0" w:rsidP="00441AA0">
      <w:pPr>
        <w:pStyle w:val="af6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left="20" w:right="20" w:firstLine="0"/>
        <w:jc w:val="left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Руководитель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517E6">
        <w:rPr>
          <w:rStyle w:val="13"/>
          <w:color w:val="000000"/>
          <w:sz w:val="28"/>
          <w:szCs w:val="28"/>
        </w:rPr>
        <w:t>кт в тр</w:t>
      </w:r>
      <w:proofErr w:type="gramEnd"/>
      <w:r w:rsidRPr="00E517E6">
        <w:rPr>
          <w:rStyle w:val="13"/>
          <w:color w:val="000000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ДОУ в сети Интернет.</w:t>
      </w:r>
    </w:p>
    <w:p w:rsidR="00441AA0" w:rsidRPr="00E517E6" w:rsidRDefault="00441AA0" w:rsidP="00441AA0">
      <w:pPr>
        <w:pStyle w:val="af6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действующим законодательством.</w:t>
      </w:r>
    </w:p>
    <w:p w:rsidR="00441AA0" w:rsidRPr="00E517E6" w:rsidRDefault="00441AA0" w:rsidP="00441AA0">
      <w:pPr>
        <w:pStyle w:val="af6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275"/>
        <w:ind w:left="20" w:right="20" w:firstLine="540"/>
        <w:rPr>
          <w:sz w:val="28"/>
          <w:szCs w:val="28"/>
        </w:rPr>
      </w:pPr>
      <w:r w:rsidRPr="00E517E6">
        <w:rPr>
          <w:rStyle w:val="13"/>
          <w:color w:val="000000"/>
          <w:sz w:val="28"/>
          <w:szCs w:val="28"/>
        </w:rPr>
        <w:t>На каждого ребенка, зачисленного в ДОУ, заводится личное дело, в котором хранятся все сданные документы.</w:t>
      </w:r>
    </w:p>
    <w:p w:rsidR="00441AA0" w:rsidRDefault="00441AA0"/>
    <w:sectPr w:rsidR="00441AA0" w:rsidSect="00ED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7E" w:rsidRDefault="0056147E" w:rsidP="00E725E0">
      <w:pPr>
        <w:spacing w:after="0" w:line="240" w:lineRule="auto"/>
      </w:pPr>
      <w:r>
        <w:separator/>
      </w:r>
    </w:p>
  </w:endnote>
  <w:endnote w:type="continuationSeparator" w:id="0">
    <w:p w:rsidR="0056147E" w:rsidRDefault="0056147E" w:rsidP="00E7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7E" w:rsidRDefault="0056147E" w:rsidP="00E725E0">
      <w:pPr>
        <w:spacing w:after="0" w:line="240" w:lineRule="auto"/>
      </w:pPr>
      <w:r>
        <w:separator/>
      </w:r>
    </w:p>
  </w:footnote>
  <w:footnote w:type="continuationSeparator" w:id="0">
    <w:p w:rsidR="0056147E" w:rsidRDefault="0056147E" w:rsidP="00E7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E7914A5"/>
    <w:multiLevelType w:val="multilevel"/>
    <w:tmpl w:val="538ECF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3F637173"/>
    <w:multiLevelType w:val="multilevel"/>
    <w:tmpl w:val="26F028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B854748"/>
    <w:multiLevelType w:val="multilevel"/>
    <w:tmpl w:val="C91018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0"/>
    <w:rsid w:val="001B5B28"/>
    <w:rsid w:val="00251A48"/>
    <w:rsid w:val="003B3FB1"/>
    <w:rsid w:val="00403043"/>
    <w:rsid w:val="00441AA0"/>
    <w:rsid w:val="0056147E"/>
    <w:rsid w:val="008642E5"/>
    <w:rsid w:val="00BF37D7"/>
    <w:rsid w:val="00E725E0"/>
    <w:rsid w:val="00EB6E56"/>
    <w:rsid w:val="00ED67F3"/>
    <w:rsid w:val="00FB729E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1AA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441AA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f6"/>
    <w:uiPriority w:val="99"/>
    <w:locked/>
    <w:rsid w:val="00441A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1AA0"/>
    <w:pPr>
      <w:widowControl w:val="0"/>
      <w:shd w:val="clear" w:color="auto" w:fill="FFFFFF"/>
      <w:spacing w:after="30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f6">
    <w:name w:val="Body Text"/>
    <w:basedOn w:val="a"/>
    <w:link w:val="13"/>
    <w:uiPriority w:val="99"/>
    <w:rsid w:val="00441AA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441AA0"/>
  </w:style>
  <w:style w:type="paragraph" w:styleId="af8">
    <w:name w:val="header"/>
    <w:basedOn w:val="a"/>
    <w:link w:val="af9"/>
    <w:uiPriority w:val="99"/>
    <w:unhideWhenUsed/>
    <w:rsid w:val="00E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725E0"/>
  </w:style>
  <w:style w:type="paragraph" w:styleId="afa">
    <w:name w:val="footer"/>
    <w:basedOn w:val="a"/>
    <w:link w:val="afb"/>
    <w:uiPriority w:val="99"/>
    <w:unhideWhenUsed/>
    <w:rsid w:val="00E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7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1AA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441AA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f6"/>
    <w:uiPriority w:val="99"/>
    <w:locked/>
    <w:rsid w:val="00441A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1AA0"/>
    <w:pPr>
      <w:widowControl w:val="0"/>
      <w:shd w:val="clear" w:color="auto" w:fill="FFFFFF"/>
      <w:spacing w:after="30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f6">
    <w:name w:val="Body Text"/>
    <w:basedOn w:val="a"/>
    <w:link w:val="13"/>
    <w:uiPriority w:val="99"/>
    <w:rsid w:val="00441AA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441AA0"/>
  </w:style>
  <w:style w:type="paragraph" w:styleId="af8">
    <w:name w:val="header"/>
    <w:basedOn w:val="a"/>
    <w:link w:val="af9"/>
    <w:uiPriority w:val="99"/>
    <w:unhideWhenUsed/>
    <w:rsid w:val="00E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725E0"/>
  </w:style>
  <w:style w:type="paragraph" w:styleId="afa">
    <w:name w:val="footer"/>
    <w:basedOn w:val="a"/>
    <w:link w:val="afb"/>
    <w:uiPriority w:val="99"/>
    <w:unhideWhenUsed/>
    <w:rsid w:val="00E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7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2016-08-05T07:10:00Z</dcterms:created>
  <dcterms:modified xsi:type="dcterms:W3CDTF">2016-08-05T07:10:00Z</dcterms:modified>
</cp:coreProperties>
</file>